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B" w:rsidRDefault="00E0750B" w:rsidP="00E0750B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E0750B" w:rsidRDefault="00E0750B" w:rsidP="00E0750B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E0750B" w:rsidRDefault="00E0750B" w:rsidP="00E0750B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 w:rsidR="008F5FF8">
        <w:rPr>
          <w:rFonts w:cs="Aharoni"/>
          <w:sz w:val="24"/>
          <w:szCs w:val="24"/>
        </w:rPr>
        <w:t xml:space="preserve"> </w:t>
      </w:r>
      <w:r w:rsidR="008F5FF8" w:rsidRPr="0090588A">
        <w:rPr>
          <w:rFonts w:cs="Aharoni"/>
          <w:sz w:val="24"/>
          <w:szCs w:val="24"/>
          <w:highlight w:val="yellow"/>
        </w:rPr>
        <w:t>rilascio</w:t>
      </w:r>
      <w:r w:rsidRPr="0090588A">
        <w:rPr>
          <w:rFonts w:cs="Aharoni"/>
          <w:sz w:val="24"/>
          <w:szCs w:val="24"/>
          <w:highlight w:val="yellow"/>
        </w:rPr>
        <w:t xml:space="preserve"> autorizzazione</w:t>
      </w:r>
      <w:r w:rsidR="00031941" w:rsidRPr="0090588A">
        <w:rPr>
          <w:rFonts w:cs="Aharoni"/>
          <w:sz w:val="24"/>
          <w:szCs w:val="24"/>
          <w:highlight w:val="yellow"/>
        </w:rPr>
        <w:t xml:space="preserve"> </w:t>
      </w:r>
      <w:r w:rsidRPr="0090588A">
        <w:rPr>
          <w:rFonts w:cs="Aharoni"/>
          <w:sz w:val="24"/>
          <w:szCs w:val="24"/>
          <w:highlight w:val="yellow"/>
        </w:rPr>
        <w:t>variazione non sostanziale contenuto concessione demaniale</w:t>
      </w:r>
      <w:r w:rsidR="000525ED" w:rsidRPr="0090588A">
        <w:rPr>
          <w:rFonts w:cs="Aharoni"/>
          <w:sz w:val="24"/>
          <w:szCs w:val="24"/>
          <w:highlight w:val="yellow"/>
        </w:rPr>
        <w:t xml:space="preserve"> marittima</w:t>
      </w:r>
      <w:r w:rsidR="0090588A" w:rsidRPr="0090588A">
        <w:rPr>
          <w:rFonts w:cs="Aharoni"/>
          <w:sz w:val="24"/>
          <w:szCs w:val="24"/>
          <w:highlight w:val="yellow"/>
        </w:rPr>
        <w:t xml:space="preserve"> ex art. 24, 2° comma, ultimo periodo, </w:t>
      </w:r>
      <w:r w:rsidR="00645E84">
        <w:rPr>
          <w:rFonts w:cs="Aharoni"/>
          <w:sz w:val="24"/>
          <w:szCs w:val="24"/>
          <w:highlight w:val="yellow"/>
        </w:rPr>
        <w:t>r</w:t>
      </w:r>
      <w:r w:rsidR="0090588A" w:rsidRPr="0090588A">
        <w:rPr>
          <w:rFonts w:cs="Aharoni"/>
          <w:sz w:val="24"/>
          <w:szCs w:val="24"/>
          <w:highlight w:val="yellow"/>
        </w:rPr>
        <w:t xml:space="preserve">eg. </w:t>
      </w:r>
      <w:r w:rsidR="00645E84">
        <w:rPr>
          <w:rFonts w:cs="Aharoni"/>
          <w:sz w:val="24"/>
          <w:szCs w:val="24"/>
          <w:highlight w:val="yellow"/>
        </w:rPr>
        <w:t>c</w:t>
      </w:r>
      <w:r w:rsidR="0090588A" w:rsidRPr="0090588A">
        <w:rPr>
          <w:rFonts w:cs="Aharoni"/>
          <w:sz w:val="24"/>
          <w:szCs w:val="24"/>
          <w:highlight w:val="yellow"/>
        </w:rPr>
        <w:t xml:space="preserve">od. </w:t>
      </w:r>
      <w:r w:rsidR="00645E84">
        <w:rPr>
          <w:rFonts w:cs="Aharoni"/>
          <w:sz w:val="24"/>
          <w:szCs w:val="24"/>
          <w:highlight w:val="yellow"/>
        </w:rPr>
        <w:t>n</w:t>
      </w:r>
      <w:r w:rsidR="0090588A" w:rsidRPr="0090588A">
        <w:rPr>
          <w:rFonts w:cs="Aharoni"/>
          <w:sz w:val="24"/>
          <w:szCs w:val="24"/>
          <w:highlight w:val="yellow"/>
        </w:rPr>
        <w:t>av.</w:t>
      </w:r>
      <w:r w:rsidR="00266050" w:rsidRPr="0090588A">
        <w:rPr>
          <w:rFonts w:cs="Aharoni"/>
          <w:sz w:val="24"/>
          <w:szCs w:val="24"/>
        </w:rPr>
        <w:t>; per tutte le informazioni inerenti il procedimento, vedere</w:t>
      </w:r>
      <w:r w:rsidR="00266050">
        <w:rPr>
          <w:rFonts w:cs="Aharoni"/>
          <w:sz w:val="24"/>
          <w:szCs w:val="24"/>
        </w:rPr>
        <w:t xml:space="preserve"> la scheda sottostante.</w:t>
      </w:r>
    </w:p>
    <w:p w:rsidR="00E0750B" w:rsidRPr="00E0750B" w:rsidRDefault="00E0750B" w:rsidP="00E0750B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 w:rsidR="0090588A">
        <w:rPr>
          <w:rFonts w:cs="Aharoni"/>
          <w:b/>
          <w:sz w:val="24"/>
          <w:szCs w:val="24"/>
          <w:lang w:bidi="he-IL"/>
        </w:rPr>
        <w:t xml:space="preserve"> ORGANIZZATIVA (</w:t>
      </w:r>
      <w:r>
        <w:rPr>
          <w:rFonts w:cs="Aharoni"/>
          <w:b/>
          <w:sz w:val="24"/>
          <w:szCs w:val="24"/>
          <w:lang w:bidi="he-IL"/>
        </w:rPr>
        <w:t>art.35, comma 1, lett. b)</w:t>
      </w:r>
    </w:p>
    <w:p w:rsidR="00E0750B" w:rsidRPr="0090588A" w:rsidRDefault="0090588A" w:rsidP="00E0750B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90588A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E0750B" w:rsidRDefault="0090588A" w:rsidP="00E0750B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E0750B">
        <w:rPr>
          <w:rFonts w:cs="Aharoni"/>
          <w:b/>
          <w:sz w:val="24"/>
          <w:szCs w:val="24"/>
          <w:lang w:bidi="he-IL"/>
        </w:rPr>
        <w:t>art.35, comma 1, lett. c)</w:t>
      </w:r>
    </w:p>
    <w:p w:rsidR="00E0750B" w:rsidRDefault="00645E84" w:rsidP="00E0750B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C25B35">
        <w:rPr>
          <w:rFonts w:cs="Aharoni"/>
          <w:sz w:val="24"/>
          <w:szCs w:val="24"/>
          <w:lang w:bidi="he-IL"/>
        </w:rPr>
        <w:t>;</w:t>
      </w:r>
      <w:r w:rsidR="00E0750B">
        <w:rPr>
          <w:rFonts w:cs="Aharoni"/>
          <w:sz w:val="24"/>
          <w:szCs w:val="24"/>
          <w:lang w:bidi="he-IL"/>
        </w:rPr>
        <w:t xml:space="preserve"> </w:t>
      </w:r>
      <w:r w:rsidR="00E0750B" w:rsidRPr="00104D58">
        <w:rPr>
          <w:rFonts w:cs="Aharoni"/>
          <w:sz w:val="24"/>
          <w:szCs w:val="24"/>
          <w:lang w:bidi="he-IL"/>
        </w:rPr>
        <w:t xml:space="preserve"> </w:t>
      </w:r>
    </w:p>
    <w:p w:rsidR="00E0750B" w:rsidRDefault="00E0750B" w:rsidP="00E0750B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8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E0750B" w:rsidRDefault="00BF1714" w:rsidP="00E0750B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391E94" w:rsidRPr="00E36354">
        <w:rPr>
          <w:rFonts w:cs="Aharoni"/>
          <w:sz w:val="24"/>
          <w:szCs w:val="24"/>
          <w:lang w:bidi="he-IL"/>
        </w:rPr>
        <w:t xml:space="preserve">vedasi art. 46 del </w:t>
      </w:r>
      <w:r w:rsidR="00391E94" w:rsidRPr="00E36354">
        <w:rPr>
          <w:rFonts w:cs="Arial"/>
          <w:sz w:val="24"/>
          <w:szCs w:val="24"/>
        </w:rPr>
        <w:t>Regolamento d’uso delle aree demaniali marittime</w:t>
      </w:r>
      <w:r w:rsidR="00391E94">
        <w:rPr>
          <w:rFonts w:cs="Arial"/>
          <w:sz w:val="24"/>
          <w:szCs w:val="24"/>
        </w:rPr>
        <w:t xml:space="preserve"> modificato con Decreto del Presidente n. 254, in data 14.09.2018</w:t>
      </w:r>
      <w:r w:rsidR="00853AFE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391E94">
        <w:rPr>
          <w:rFonts w:cs="Arial"/>
          <w:sz w:val="24"/>
          <w:szCs w:val="24"/>
        </w:rPr>
        <w:t>, disponibile sul sito Internet di questo Ente</w:t>
      </w:r>
      <w:r w:rsidR="00C25B35">
        <w:rPr>
          <w:rFonts w:cs="Arial"/>
          <w:sz w:val="24"/>
          <w:szCs w:val="24"/>
        </w:rPr>
        <w:t>;</w:t>
      </w:r>
      <w:r w:rsidR="00E0750B">
        <w:rPr>
          <w:rStyle w:val="Collegamentoipertestuale"/>
          <w:rFonts w:ascii="Book Antiqua" w:hAnsi="Book Antiqua" w:cs="Arial"/>
        </w:rPr>
        <w:t xml:space="preserve">      </w:t>
      </w:r>
    </w:p>
    <w:p w:rsidR="00E0750B" w:rsidRPr="00104D58" w:rsidRDefault="00E0750B" w:rsidP="00E0750B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E0750B" w:rsidRPr="00104D58" w:rsidRDefault="00E0750B" w:rsidP="00E0750B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E0750B" w:rsidRPr="00104D58" w:rsidRDefault="00E0750B" w:rsidP="00E0750B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E0750B" w:rsidRPr="00104D58" w:rsidRDefault="00E0750B" w:rsidP="00E0750B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E0750B" w:rsidRDefault="00E0750B" w:rsidP="00E0750B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90588A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E0750B" w:rsidRPr="00104D58" w:rsidRDefault="00E0750B" w:rsidP="00E0750B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E0750B" w:rsidRPr="00DF6BC2" w:rsidRDefault="00E0750B" w:rsidP="00E0750B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E0750B" w:rsidRDefault="00E0750B" w:rsidP="00E0750B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E36354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E0750B" w:rsidRPr="004C6F41" w:rsidRDefault="00E0750B" w:rsidP="00E0750B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E0750B" w:rsidRDefault="00E0750B" w:rsidP="00E0750B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E0750B" w:rsidRDefault="00E0750B" w:rsidP="008F5FF8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E45758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E45758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E45758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E45758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</w:p>
    <w:p w:rsidR="00BF1714" w:rsidRDefault="00BF1714" w:rsidP="008F5FF8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BF1714" w:rsidRPr="009942B3" w:rsidRDefault="00BF1714" w:rsidP="008F5FF8">
      <w:pPr>
        <w:spacing w:line="240" w:lineRule="auto"/>
        <w:jc w:val="both"/>
        <w:rPr>
          <w:rFonts w:cs="Aharon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2"/>
        <w:gridCol w:w="1992"/>
        <w:gridCol w:w="2126"/>
        <w:gridCol w:w="1701"/>
        <w:gridCol w:w="2233"/>
      </w:tblGrid>
      <w:tr w:rsidR="009371CE" w:rsidRPr="00D223EB" w:rsidTr="00CD426C">
        <w:trPr>
          <w:trHeight w:val="2117"/>
        </w:trPr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352A77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79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</w:t>
            </w:r>
            <w:r w:rsidR="009371CE" w:rsidRPr="00352A77">
              <w:rPr>
                <w:rFonts w:cs="Aharoni"/>
                <w:sz w:val="20"/>
                <w:szCs w:val="20"/>
              </w:rPr>
              <w:t>eg.vo 33/2013 art. 35 c.1 lett l</w:t>
            </w:r>
            <w:r w:rsidRPr="00352A77">
              <w:rPr>
                <w:rFonts w:cs="Aharoni"/>
                <w:sz w:val="20"/>
                <w:szCs w:val="20"/>
              </w:rPr>
              <w:t>)</w:t>
            </w: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556D9C">
        <w:trPr>
          <w:trHeight w:val="5437"/>
        </w:trPr>
        <w:tc>
          <w:tcPr>
            <w:tcW w:w="914" w:type="pct"/>
            <w:vAlign w:val="center"/>
          </w:tcPr>
          <w:p w:rsidR="000708FC" w:rsidRPr="00425985" w:rsidRDefault="00352A77" w:rsidP="003D7DBA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Rilascio </w:t>
            </w:r>
            <w:r w:rsidR="00B67B3C">
              <w:rPr>
                <w:rFonts w:cs="Aharoni"/>
                <w:sz w:val="16"/>
                <w:szCs w:val="16"/>
              </w:rPr>
              <w:t>autorizzazione variazione</w:t>
            </w:r>
            <w:r w:rsidR="00734023">
              <w:rPr>
                <w:rFonts w:cs="Aharoni"/>
                <w:sz w:val="16"/>
                <w:szCs w:val="16"/>
              </w:rPr>
              <w:t xml:space="preserve"> </w:t>
            </w:r>
            <w:r w:rsidR="00734023" w:rsidRPr="0079687E">
              <w:rPr>
                <w:rFonts w:cs="Aharoni"/>
                <w:sz w:val="16"/>
                <w:szCs w:val="16"/>
              </w:rPr>
              <w:t>non sostanziale</w:t>
            </w:r>
            <w:r w:rsidR="00B67B3C">
              <w:rPr>
                <w:rFonts w:cs="Aharoni"/>
                <w:sz w:val="16"/>
                <w:szCs w:val="16"/>
              </w:rPr>
              <w:t xml:space="preserve"> </w:t>
            </w:r>
            <w:r w:rsidR="00A71C7F">
              <w:rPr>
                <w:rFonts w:cs="Aharoni"/>
                <w:sz w:val="16"/>
                <w:szCs w:val="16"/>
              </w:rPr>
              <w:t xml:space="preserve">contenuto </w:t>
            </w:r>
            <w:r>
              <w:rPr>
                <w:rFonts w:cs="Aharoni"/>
                <w:sz w:val="16"/>
                <w:szCs w:val="16"/>
              </w:rPr>
              <w:t xml:space="preserve">concessione demaniale </w:t>
            </w:r>
            <w:r w:rsidR="00E806E4">
              <w:rPr>
                <w:rFonts w:cs="Aharoni"/>
                <w:sz w:val="16"/>
                <w:szCs w:val="16"/>
              </w:rPr>
              <w:t xml:space="preserve">marittima </w:t>
            </w:r>
          </w:p>
        </w:tc>
        <w:tc>
          <w:tcPr>
            <w:tcW w:w="1011" w:type="pct"/>
            <w:vAlign w:val="center"/>
          </w:tcPr>
          <w:p w:rsidR="000708FC" w:rsidRPr="00734023" w:rsidRDefault="00352A77" w:rsidP="00E21B1A">
            <w:pPr>
              <w:jc w:val="center"/>
              <w:rPr>
                <w:rFonts w:cs="Aharoni"/>
                <w:sz w:val="16"/>
                <w:szCs w:val="16"/>
              </w:rPr>
            </w:pPr>
            <w:r w:rsidRPr="00734023">
              <w:rPr>
                <w:rFonts w:cs="Aharoni"/>
                <w:sz w:val="16"/>
                <w:szCs w:val="16"/>
              </w:rPr>
              <w:t xml:space="preserve">Art. </w:t>
            </w:r>
            <w:r w:rsidR="00B67B3C" w:rsidRPr="00734023">
              <w:rPr>
                <w:rFonts w:cs="Aharoni"/>
                <w:sz w:val="16"/>
                <w:szCs w:val="16"/>
              </w:rPr>
              <w:t>24</w:t>
            </w:r>
            <w:r w:rsidR="00A71C7F" w:rsidRPr="00734023">
              <w:rPr>
                <w:rFonts w:cs="Aharoni"/>
                <w:sz w:val="16"/>
                <w:szCs w:val="16"/>
              </w:rPr>
              <w:t xml:space="preserve">, </w:t>
            </w:r>
            <w:r w:rsidR="00734023" w:rsidRPr="00734023">
              <w:rPr>
                <w:rFonts w:cs="Aharoni"/>
                <w:sz w:val="16"/>
                <w:szCs w:val="16"/>
              </w:rPr>
              <w:t>2°</w:t>
            </w:r>
            <w:r w:rsidR="00A71C7F" w:rsidRPr="00734023">
              <w:rPr>
                <w:rFonts w:cs="Aharoni"/>
                <w:sz w:val="16"/>
                <w:szCs w:val="16"/>
              </w:rPr>
              <w:t xml:space="preserve"> comma,</w:t>
            </w:r>
            <w:r w:rsidR="00734023" w:rsidRPr="00734023">
              <w:rPr>
                <w:rFonts w:cs="Aharoni"/>
                <w:sz w:val="16"/>
                <w:szCs w:val="16"/>
              </w:rPr>
              <w:t xml:space="preserve"> ultimo periodo,</w:t>
            </w:r>
            <w:r w:rsidR="00B67B3C" w:rsidRPr="00734023">
              <w:rPr>
                <w:rFonts w:cs="Aharoni"/>
                <w:sz w:val="16"/>
                <w:szCs w:val="16"/>
              </w:rPr>
              <w:t xml:space="preserve"> Reg.</w:t>
            </w:r>
            <w:r w:rsidR="00E76613" w:rsidRPr="00734023">
              <w:rPr>
                <w:rFonts w:cs="Aharoni"/>
                <w:sz w:val="16"/>
                <w:szCs w:val="16"/>
              </w:rPr>
              <w:t xml:space="preserve"> Cod. Na</w:t>
            </w:r>
            <w:r w:rsidR="00FE6C40" w:rsidRPr="00734023">
              <w:rPr>
                <w:rFonts w:cs="Aharoni"/>
                <w:sz w:val="16"/>
                <w:szCs w:val="16"/>
              </w:rPr>
              <w:t>v</w:t>
            </w:r>
            <w:r w:rsidR="00900972" w:rsidRPr="00734023">
              <w:rPr>
                <w:rFonts w:cs="Aharoni"/>
                <w:sz w:val="16"/>
                <w:szCs w:val="16"/>
              </w:rPr>
              <w:t xml:space="preserve">. </w:t>
            </w:r>
          </w:p>
          <w:p w:rsidR="0094101B" w:rsidRDefault="0094101B" w:rsidP="0094101B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 xml:space="preserve">Art. 36 </w:t>
            </w:r>
            <w:r w:rsidRPr="00E806E4">
              <w:rPr>
                <w:rFonts w:cs="Aharoni"/>
                <w:sz w:val="16"/>
                <w:szCs w:val="16"/>
                <w:lang w:val="en-US"/>
              </w:rPr>
              <w:t>Cod.</w:t>
            </w:r>
            <w:r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Pr="00E806E4">
              <w:rPr>
                <w:rFonts w:cs="Aharoni"/>
                <w:sz w:val="16"/>
                <w:szCs w:val="16"/>
                <w:lang w:val="en-US"/>
              </w:rPr>
              <w:t>Nav</w:t>
            </w:r>
          </w:p>
          <w:p w:rsidR="00FE6C40" w:rsidRPr="009C2899" w:rsidRDefault="0094101B" w:rsidP="0094101B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Art. 18 L. 84/94</w:t>
            </w:r>
          </w:p>
          <w:p w:rsidR="00352A77" w:rsidRPr="009C2899" w:rsidRDefault="00352A77" w:rsidP="00900972">
            <w:pPr>
              <w:jc w:val="center"/>
              <w:rPr>
                <w:rFonts w:cs="Aharoni"/>
                <w:sz w:val="16"/>
                <w:szCs w:val="16"/>
              </w:rPr>
            </w:pPr>
          </w:p>
        </w:tc>
        <w:tc>
          <w:tcPr>
            <w:tcW w:w="1079" w:type="pct"/>
            <w:vAlign w:val="center"/>
          </w:tcPr>
          <w:p w:rsidR="00013378" w:rsidRPr="00D84378" w:rsidRDefault="00EB6999" w:rsidP="008F3879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79687E">
              <w:rPr>
                <w:rFonts w:cs="Aharoni"/>
                <w:sz w:val="16"/>
                <w:szCs w:val="16"/>
              </w:rPr>
              <w:t>Domanda</w:t>
            </w:r>
            <w:r w:rsidR="00013378">
              <w:rPr>
                <w:rFonts w:cs="Aharoni"/>
                <w:sz w:val="16"/>
                <w:szCs w:val="16"/>
              </w:rPr>
              <w:t xml:space="preserve"> </w:t>
            </w:r>
            <w:r w:rsidR="008419E0">
              <w:rPr>
                <w:rFonts w:cs="Aharoni"/>
                <w:sz w:val="16"/>
                <w:szCs w:val="16"/>
              </w:rPr>
              <w:t xml:space="preserve">per </w:t>
            </w:r>
            <w:r w:rsidR="00B67B3C">
              <w:rPr>
                <w:rFonts w:cs="Aharoni"/>
                <w:sz w:val="16"/>
                <w:szCs w:val="16"/>
              </w:rPr>
              <w:t xml:space="preserve">autorizzazione </w:t>
            </w:r>
            <w:r w:rsidR="00B67B3C" w:rsidRPr="003D7DBA">
              <w:rPr>
                <w:rFonts w:cs="Aharoni"/>
                <w:sz w:val="16"/>
                <w:szCs w:val="16"/>
              </w:rPr>
              <w:t>variazione</w:t>
            </w:r>
            <w:r w:rsidR="00B67B3C" w:rsidRPr="00A71C7F">
              <w:rPr>
                <w:rFonts w:cs="Aharoni"/>
                <w:b/>
                <w:sz w:val="16"/>
                <w:szCs w:val="16"/>
              </w:rPr>
              <w:t xml:space="preserve"> </w:t>
            </w:r>
            <w:r w:rsidR="00734023" w:rsidRPr="0079687E">
              <w:rPr>
                <w:rFonts w:cs="Aharoni"/>
                <w:sz w:val="16"/>
                <w:szCs w:val="16"/>
              </w:rPr>
              <w:t>non sostanziale</w:t>
            </w:r>
            <w:r w:rsidR="00734023">
              <w:rPr>
                <w:rFonts w:cs="Aharoni"/>
                <w:sz w:val="16"/>
                <w:szCs w:val="16"/>
              </w:rPr>
              <w:t xml:space="preserve"> </w:t>
            </w:r>
            <w:r w:rsidR="00A71C7F">
              <w:rPr>
                <w:rFonts w:cs="Aharoni"/>
                <w:sz w:val="16"/>
                <w:szCs w:val="16"/>
              </w:rPr>
              <w:t xml:space="preserve">contenuto </w:t>
            </w:r>
            <w:r w:rsidR="00013378">
              <w:rPr>
                <w:rFonts w:cs="Aharoni"/>
                <w:sz w:val="16"/>
                <w:szCs w:val="16"/>
              </w:rPr>
              <w:t>con</w:t>
            </w:r>
            <w:r w:rsidR="009942B3">
              <w:rPr>
                <w:rFonts w:cs="Aharoni"/>
                <w:sz w:val="16"/>
                <w:szCs w:val="16"/>
              </w:rPr>
              <w:t xml:space="preserve">cessione demaniale </w:t>
            </w:r>
            <w:r w:rsidR="00E36354">
              <w:rPr>
                <w:rFonts w:cs="Aharoni"/>
                <w:sz w:val="16"/>
                <w:szCs w:val="16"/>
              </w:rPr>
              <w:t>;</w:t>
            </w:r>
          </w:p>
          <w:p w:rsidR="000708FC" w:rsidRPr="00425985" w:rsidRDefault="00013378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FE6C40" w:rsidRPr="00425985">
              <w:rPr>
                <w:rFonts w:cs="Aharoni"/>
                <w:sz w:val="16"/>
                <w:szCs w:val="16"/>
              </w:rPr>
              <w:t>M</w:t>
            </w:r>
            <w:r w:rsidR="009371CE" w:rsidRPr="00425985">
              <w:rPr>
                <w:rFonts w:cs="Aharoni"/>
                <w:sz w:val="16"/>
                <w:szCs w:val="16"/>
              </w:rPr>
              <w:t>odello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="00352A77">
              <w:rPr>
                <w:rFonts w:cs="Aharoni"/>
                <w:sz w:val="16"/>
                <w:szCs w:val="16"/>
              </w:rPr>
              <w:t>D</w:t>
            </w:r>
            <w:r w:rsidR="00B67B3C">
              <w:rPr>
                <w:rFonts w:cs="Aharoni"/>
                <w:sz w:val="16"/>
                <w:szCs w:val="16"/>
              </w:rPr>
              <w:t>3</w:t>
            </w:r>
            <w:r w:rsidR="008419E0">
              <w:rPr>
                <w:rFonts w:cs="Aharoni"/>
                <w:sz w:val="16"/>
                <w:szCs w:val="16"/>
              </w:rPr>
              <w:t>, ove già prodotto il modello D1,</w:t>
            </w:r>
            <w:r w:rsidR="00505DD4">
              <w:rPr>
                <w:rFonts w:cs="Aharoni"/>
                <w:sz w:val="16"/>
                <w:szCs w:val="16"/>
              </w:rPr>
              <w:t xml:space="preserve"> </w:t>
            </w:r>
            <w:r w:rsidR="00A8537B">
              <w:rPr>
                <w:rFonts w:cs="Aharoni"/>
                <w:sz w:val="16"/>
                <w:szCs w:val="16"/>
              </w:rPr>
              <w:t>c</w:t>
            </w:r>
            <w:r w:rsidR="00BF1714">
              <w:rPr>
                <w:rFonts w:cs="Aharoni"/>
                <w:sz w:val="16"/>
                <w:szCs w:val="16"/>
              </w:rPr>
              <w:t xml:space="preserve">ompleto di rilievo planimetrico, </w:t>
            </w:r>
            <w:r w:rsidR="00505DD4">
              <w:rPr>
                <w:rFonts w:cs="Aharoni"/>
                <w:sz w:val="16"/>
                <w:szCs w:val="16"/>
              </w:rPr>
              <w:t>generat</w:t>
            </w:r>
            <w:r w:rsidR="00BF1714">
              <w:rPr>
                <w:rFonts w:cs="Aharoni"/>
                <w:sz w:val="16"/>
                <w:szCs w:val="16"/>
              </w:rPr>
              <w:t>o</w:t>
            </w:r>
            <w:r w:rsidR="00505DD4">
              <w:rPr>
                <w:rFonts w:cs="Aharoni"/>
                <w:sz w:val="16"/>
                <w:szCs w:val="16"/>
              </w:rPr>
              <w:t xml:space="preserve"> con l’applicativo </w:t>
            </w:r>
            <w:r w:rsidR="000F6FB4">
              <w:rPr>
                <w:rFonts w:cs="Aharoni"/>
                <w:sz w:val="16"/>
                <w:szCs w:val="16"/>
              </w:rPr>
              <w:t>Do.Ri on line accessibil</w:t>
            </w:r>
            <w:r w:rsidR="00BF1714">
              <w:rPr>
                <w:rFonts w:cs="Aharoni"/>
                <w:sz w:val="16"/>
                <w:szCs w:val="16"/>
              </w:rPr>
              <w:t>e</w:t>
            </w:r>
            <w:r w:rsidR="000F6FB4">
              <w:rPr>
                <w:rFonts w:cs="Aharoni"/>
                <w:sz w:val="16"/>
                <w:szCs w:val="16"/>
              </w:rPr>
              <w:t>, previa registr</w:t>
            </w:r>
            <w:r w:rsidR="00E806E4">
              <w:rPr>
                <w:rFonts w:cs="Aharoni"/>
                <w:sz w:val="16"/>
                <w:szCs w:val="16"/>
              </w:rPr>
              <w:t xml:space="preserve">azione gratuita, al sito del </w:t>
            </w:r>
            <w:r w:rsidR="00BF1714">
              <w:rPr>
                <w:rFonts w:cs="Aharoni"/>
                <w:sz w:val="16"/>
                <w:szCs w:val="16"/>
              </w:rPr>
              <w:t xml:space="preserve">Ministero Infrastrutture  e Trasporti nella sezione </w:t>
            </w:r>
            <w:hyperlink r:id="rId9" w:history="1">
              <w:r w:rsidR="00BF1714"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 w:rsidR="009371CE" w:rsidRPr="00425985">
              <w:rPr>
                <w:rFonts w:cs="Aharoni"/>
                <w:sz w:val="16"/>
                <w:szCs w:val="16"/>
              </w:rPr>
              <w:t>;</w:t>
            </w:r>
          </w:p>
          <w:p w:rsidR="00056906" w:rsidRDefault="00EB6999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013378">
              <w:rPr>
                <w:rFonts w:cs="Aharoni"/>
                <w:sz w:val="16"/>
                <w:szCs w:val="16"/>
              </w:rPr>
              <w:t xml:space="preserve">Attestazione dell’avvenuto </w:t>
            </w:r>
            <w:r w:rsidR="00013378" w:rsidRPr="009C2899">
              <w:rPr>
                <w:rFonts w:cs="Aharoni"/>
                <w:sz w:val="16"/>
                <w:szCs w:val="16"/>
              </w:rPr>
              <w:t>pagamento</w:t>
            </w:r>
            <w:r w:rsidR="00E806E4" w:rsidRPr="009C2899">
              <w:rPr>
                <w:rFonts w:cs="Aharoni"/>
                <w:sz w:val="16"/>
                <w:szCs w:val="16"/>
              </w:rPr>
              <w:t xml:space="preserve"> di euro </w:t>
            </w:r>
            <w:r w:rsidR="009C2899" w:rsidRPr="009C2899">
              <w:rPr>
                <w:rFonts w:cs="Aharoni"/>
                <w:sz w:val="16"/>
                <w:szCs w:val="16"/>
              </w:rPr>
              <w:t>100</w:t>
            </w:r>
            <w:r w:rsidR="00E806E4" w:rsidRPr="009C2899">
              <w:rPr>
                <w:rFonts w:cs="Aharoni"/>
                <w:sz w:val="16"/>
                <w:szCs w:val="16"/>
              </w:rPr>
              <w:t xml:space="preserve"> </w:t>
            </w:r>
            <w:r w:rsidR="00013378" w:rsidRPr="009C2899">
              <w:rPr>
                <w:rFonts w:cs="Aharoni"/>
                <w:sz w:val="16"/>
                <w:szCs w:val="16"/>
              </w:rPr>
              <w:t xml:space="preserve"> (</w:t>
            </w:r>
            <w:r w:rsidR="00734023" w:rsidRPr="009C2899">
              <w:rPr>
                <w:rFonts w:cs="Aharoni"/>
                <w:sz w:val="16"/>
                <w:szCs w:val="16"/>
              </w:rPr>
              <w:t>cento</w:t>
            </w:r>
            <w:r w:rsidR="00013378" w:rsidRPr="009C2899">
              <w:rPr>
                <w:rFonts w:cs="Aharoni"/>
                <w:sz w:val="16"/>
                <w:szCs w:val="16"/>
              </w:rPr>
              <w:t>/00)</w:t>
            </w:r>
            <w:r w:rsidR="00013378">
              <w:rPr>
                <w:rFonts w:cs="Aharoni"/>
                <w:sz w:val="16"/>
                <w:szCs w:val="16"/>
              </w:rPr>
              <w:t xml:space="preserve"> per</w:t>
            </w:r>
            <w:r w:rsidR="004F2102">
              <w:rPr>
                <w:rFonts w:cs="Aharoni"/>
                <w:sz w:val="16"/>
                <w:szCs w:val="16"/>
              </w:rPr>
              <w:t xml:space="preserve"> spese di istruttoria</w:t>
            </w:r>
            <w:r w:rsidR="00DB28E7">
              <w:rPr>
                <w:rFonts w:cs="Aharoni"/>
                <w:sz w:val="16"/>
                <w:szCs w:val="16"/>
              </w:rPr>
              <w:t>.</w:t>
            </w:r>
          </w:p>
          <w:p w:rsidR="008419E0" w:rsidRDefault="00F20C2F" w:rsidP="0079687E">
            <w:pPr>
              <w:rPr>
                <w:rFonts w:cs="Aharoni"/>
                <w:sz w:val="16"/>
                <w:szCs w:val="16"/>
              </w:rPr>
            </w:pPr>
            <w:r w:rsidRPr="00D84378">
              <w:rPr>
                <w:rFonts w:cs="Aharoni"/>
                <w:sz w:val="16"/>
                <w:szCs w:val="16"/>
              </w:rPr>
              <w:t xml:space="preserve">Nel caso l’istanza preveda la </w:t>
            </w:r>
            <w:r w:rsidR="002A62D7" w:rsidRPr="00D84378">
              <w:rPr>
                <w:rFonts w:cs="Aharoni"/>
                <w:sz w:val="16"/>
                <w:szCs w:val="16"/>
              </w:rPr>
              <w:t xml:space="preserve">realizzazione di </w:t>
            </w:r>
            <w:r w:rsidR="00734023">
              <w:rPr>
                <w:rFonts w:cs="Aharoni"/>
                <w:sz w:val="16"/>
                <w:szCs w:val="16"/>
              </w:rPr>
              <w:t xml:space="preserve"> interventi alle </w:t>
            </w:r>
            <w:r w:rsidR="002A62D7" w:rsidRPr="00D84378">
              <w:rPr>
                <w:rFonts w:cs="Aharoni"/>
                <w:sz w:val="16"/>
                <w:szCs w:val="16"/>
              </w:rPr>
              <w:t>opere</w:t>
            </w:r>
            <w:r w:rsidR="00013378" w:rsidRPr="00D84378">
              <w:rPr>
                <w:rFonts w:cs="Aharoni"/>
                <w:sz w:val="16"/>
                <w:szCs w:val="16"/>
              </w:rPr>
              <w:t xml:space="preserve"> </w:t>
            </w:r>
            <w:r w:rsidR="00734023">
              <w:rPr>
                <w:rFonts w:cs="Aharoni"/>
                <w:sz w:val="16"/>
                <w:szCs w:val="16"/>
              </w:rPr>
              <w:t>in concessione</w:t>
            </w:r>
            <w:r w:rsidR="002A62D7" w:rsidRPr="00D84378">
              <w:rPr>
                <w:rFonts w:cs="Aharoni"/>
                <w:sz w:val="16"/>
                <w:szCs w:val="16"/>
              </w:rPr>
              <w:t xml:space="preserve"> </w:t>
            </w:r>
            <w:r w:rsidR="00CD426C">
              <w:rPr>
                <w:rFonts w:cs="Aharoni"/>
                <w:sz w:val="16"/>
                <w:szCs w:val="16"/>
              </w:rPr>
              <w:t xml:space="preserve">produrre:   </w:t>
            </w:r>
          </w:p>
          <w:p w:rsidR="008419E0" w:rsidRDefault="00A8537B" w:rsidP="0079687E">
            <w:pPr>
              <w:rPr>
                <w:rFonts w:cs="Aharoni"/>
                <w:sz w:val="16"/>
                <w:szCs w:val="16"/>
              </w:rPr>
            </w:pPr>
            <w:r w:rsidRPr="00A8537B">
              <w:rPr>
                <w:rFonts w:cs="Aharoni"/>
                <w:sz w:val="16"/>
                <w:szCs w:val="16"/>
              </w:rPr>
              <w:t>-</w:t>
            </w:r>
            <w:r w:rsidR="00DB28E7">
              <w:rPr>
                <w:rFonts w:cs="Aharoni"/>
                <w:sz w:val="16"/>
                <w:szCs w:val="16"/>
              </w:rPr>
              <w:t>r</w:t>
            </w:r>
            <w:r w:rsidR="006842B1">
              <w:rPr>
                <w:rFonts w:cs="Aharoni"/>
                <w:sz w:val="16"/>
                <w:szCs w:val="16"/>
              </w:rPr>
              <w:t>elazione tecnica-</w:t>
            </w:r>
            <w:r w:rsidR="00734023">
              <w:rPr>
                <w:rFonts w:cs="Aharoni"/>
                <w:sz w:val="16"/>
                <w:szCs w:val="16"/>
              </w:rPr>
              <w:t xml:space="preserve"> </w:t>
            </w:r>
            <w:r w:rsidR="008419E0">
              <w:rPr>
                <w:rFonts w:cs="Aharoni"/>
                <w:sz w:val="16"/>
                <w:szCs w:val="16"/>
              </w:rPr>
              <w:t>illustrativa completa di elaborato grafico;</w:t>
            </w:r>
          </w:p>
          <w:p w:rsidR="009371CE" w:rsidRPr="008B4967" w:rsidRDefault="00A8537B" w:rsidP="0079687E">
            <w:pPr>
              <w:rPr>
                <w:rFonts w:cs="Aharoni"/>
                <w:bCs/>
                <w:iCs/>
                <w:sz w:val="16"/>
                <w:szCs w:val="16"/>
              </w:rPr>
            </w:pPr>
            <w:r>
              <w:rPr>
                <w:rFonts w:cs="Aharoni"/>
                <w:bCs/>
                <w:iCs/>
                <w:sz w:val="16"/>
                <w:szCs w:val="16"/>
              </w:rPr>
              <w:t>-</w:t>
            </w:r>
            <w:r w:rsidR="00DB28E7">
              <w:rPr>
                <w:rFonts w:cs="Aharoni"/>
                <w:sz w:val="16"/>
                <w:szCs w:val="16"/>
              </w:rPr>
              <w:t>o</w:t>
            </w:r>
            <w:r w:rsidR="008F3879" w:rsidRPr="008F3879">
              <w:rPr>
                <w:rFonts w:cs="Aharoni"/>
                <w:sz w:val="16"/>
                <w:szCs w:val="16"/>
              </w:rPr>
              <w:t>gni altro elaborato necessario per la miglior illustrazione dell’</w:t>
            </w:r>
            <w:r w:rsidR="00734023">
              <w:rPr>
                <w:rFonts w:cs="Aharoni"/>
                <w:sz w:val="16"/>
                <w:szCs w:val="16"/>
              </w:rPr>
              <w:t>intervento</w:t>
            </w:r>
            <w:r w:rsidR="00040F75">
              <w:rPr>
                <w:rFonts w:cs="Aharoni"/>
                <w:sz w:val="16"/>
                <w:szCs w:val="16"/>
              </w:rPr>
              <w:t>.</w:t>
            </w:r>
          </w:p>
        </w:tc>
        <w:tc>
          <w:tcPr>
            <w:tcW w:w="863" w:type="pct"/>
            <w:vAlign w:val="center"/>
          </w:tcPr>
          <w:p w:rsidR="000708FC" w:rsidRPr="00425985" w:rsidRDefault="00E806E4" w:rsidP="00734023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556D9C">
              <w:rPr>
                <w:rFonts w:cs="Aharoni"/>
                <w:sz w:val="16"/>
                <w:szCs w:val="16"/>
                <w:lang w:val="en-US"/>
              </w:rPr>
              <w:t>1</w:t>
            </w:r>
            <w:r w:rsidR="00734023" w:rsidRPr="00556D9C">
              <w:rPr>
                <w:rFonts w:cs="Aharoni"/>
                <w:sz w:val="16"/>
                <w:szCs w:val="16"/>
                <w:lang w:val="en-US"/>
              </w:rPr>
              <w:t>2</w:t>
            </w:r>
            <w:r w:rsidR="00FE6C40" w:rsidRPr="00556D9C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33" w:type="pct"/>
            <w:vAlign w:val="center"/>
          </w:tcPr>
          <w:p w:rsidR="00BF1714" w:rsidRPr="002A5534" w:rsidRDefault="002A5534" w:rsidP="00BF1714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BF1714" w:rsidRPr="002A5534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E21B1A" w:rsidRPr="00425985" w:rsidRDefault="00BF1714" w:rsidP="00BF1714">
            <w:pPr>
              <w:jc w:val="center"/>
              <w:rPr>
                <w:rFonts w:cs="Aharoni"/>
                <w:sz w:val="16"/>
                <w:szCs w:val="16"/>
              </w:rPr>
            </w:pPr>
            <w:r w:rsidRPr="002A5534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2A5534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8B4967" w:rsidRDefault="008B4967" w:rsidP="0075764A">
      <w:pPr>
        <w:pStyle w:val="Paragrafoelenco"/>
        <w:spacing w:after="0" w:line="240" w:lineRule="auto"/>
        <w:ind w:left="0"/>
        <w:rPr>
          <w:rFonts w:cs="Aharoni"/>
          <w:sz w:val="18"/>
          <w:szCs w:val="18"/>
        </w:rPr>
      </w:pPr>
    </w:p>
    <w:p w:rsidR="0075764A" w:rsidRPr="008B4967" w:rsidRDefault="0075764A" w:rsidP="0075764A">
      <w:pPr>
        <w:pStyle w:val="Paragrafoelenco"/>
        <w:spacing w:after="0" w:line="240" w:lineRule="auto"/>
        <w:ind w:left="0"/>
        <w:jc w:val="both"/>
        <w:rPr>
          <w:rFonts w:cs="Aharoni"/>
          <w:sz w:val="18"/>
          <w:szCs w:val="18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E36354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75764A" w:rsidRPr="008B4967" w:rsidSect="00652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B7" w:rsidRDefault="003636B7" w:rsidP="003636B7">
      <w:pPr>
        <w:spacing w:after="0" w:line="240" w:lineRule="auto"/>
      </w:pPr>
      <w:r>
        <w:separator/>
      </w:r>
    </w:p>
  </w:endnote>
  <w:endnote w:type="continuationSeparator" w:id="0">
    <w:p w:rsidR="003636B7" w:rsidRDefault="003636B7" w:rsidP="0036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B7" w:rsidRDefault="003636B7" w:rsidP="003636B7">
      <w:pPr>
        <w:spacing w:after="0" w:line="240" w:lineRule="auto"/>
      </w:pPr>
      <w:r>
        <w:separator/>
      </w:r>
    </w:p>
  </w:footnote>
  <w:footnote w:type="continuationSeparator" w:id="0">
    <w:p w:rsidR="003636B7" w:rsidRDefault="003636B7" w:rsidP="0036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Paygd+dGXq+qxRGkxkKCq5Ozv5A=" w:salt="7OfjvKMmqpC3Ag4slYPGg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00F0F"/>
    <w:rsid w:val="00010632"/>
    <w:rsid w:val="00013378"/>
    <w:rsid w:val="00031941"/>
    <w:rsid w:val="000324B5"/>
    <w:rsid w:val="00040F75"/>
    <w:rsid w:val="00045DA6"/>
    <w:rsid w:val="00046D47"/>
    <w:rsid w:val="000522C2"/>
    <w:rsid w:val="000525ED"/>
    <w:rsid w:val="00053140"/>
    <w:rsid w:val="00056906"/>
    <w:rsid w:val="00056DCB"/>
    <w:rsid w:val="000708FC"/>
    <w:rsid w:val="0009054C"/>
    <w:rsid w:val="0009286F"/>
    <w:rsid w:val="000946F2"/>
    <w:rsid w:val="000C113A"/>
    <w:rsid w:val="000E3854"/>
    <w:rsid w:val="000F6FB4"/>
    <w:rsid w:val="00101528"/>
    <w:rsid w:val="00106487"/>
    <w:rsid w:val="00107553"/>
    <w:rsid w:val="00115FA1"/>
    <w:rsid w:val="00136017"/>
    <w:rsid w:val="00137C43"/>
    <w:rsid w:val="00140D4A"/>
    <w:rsid w:val="00141639"/>
    <w:rsid w:val="00150622"/>
    <w:rsid w:val="001604BD"/>
    <w:rsid w:val="00163064"/>
    <w:rsid w:val="001668C5"/>
    <w:rsid w:val="001923B2"/>
    <w:rsid w:val="00196B7E"/>
    <w:rsid w:val="001A25C5"/>
    <w:rsid w:val="001B63C3"/>
    <w:rsid w:val="001E354B"/>
    <w:rsid w:val="001F5582"/>
    <w:rsid w:val="00201798"/>
    <w:rsid w:val="002105CC"/>
    <w:rsid w:val="002216DB"/>
    <w:rsid w:val="00222398"/>
    <w:rsid w:val="00224B5E"/>
    <w:rsid w:val="00224DA0"/>
    <w:rsid w:val="002309E9"/>
    <w:rsid w:val="002623D6"/>
    <w:rsid w:val="00263510"/>
    <w:rsid w:val="00266050"/>
    <w:rsid w:val="0027216E"/>
    <w:rsid w:val="002749D5"/>
    <w:rsid w:val="00284AD6"/>
    <w:rsid w:val="0028652A"/>
    <w:rsid w:val="002A5534"/>
    <w:rsid w:val="002A62D7"/>
    <w:rsid w:val="002A7D0C"/>
    <w:rsid w:val="002B1A9E"/>
    <w:rsid w:val="002B320B"/>
    <w:rsid w:val="002D0DC1"/>
    <w:rsid w:val="002E370F"/>
    <w:rsid w:val="002E4258"/>
    <w:rsid w:val="002F2660"/>
    <w:rsid w:val="003138AB"/>
    <w:rsid w:val="0032156B"/>
    <w:rsid w:val="00322A03"/>
    <w:rsid w:val="00325B65"/>
    <w:rsid w:val="003474D4"/>
    <w:rsid w:val="00347F7E"/>
    <w:rsid w:val="00352A77"/>
    <w:rsid w:val="003541B7"/>
    <w:rsid w:val="00356B43"/>
    <w:rsid w:val="0036006E"/>
    <w:rsid w:val="003636B7"/>
    <w:rsid w:val="00371F90"/>
    <w:rsid w:val="0037449B"/>
    <w:rsid w:val="00375AE7"/>
    <w:rsid w:val="00385DD1"/>
    <w:rsid w:val="00391E94"/>
    <w:rsid w:val="00394F42"/>
    <w:rsid w:val="003970C1"/>
    <w:rsid w:val="00397CEF"/>
    <w:rsid w:val="003A291E"/>
    <w:rsid w:val="003B57B5"/>
    <w:rsid w:val="003C0470"/>
    <w:rsid w:val="003D6872"/>
    <w:rsid w:val="003D7DBA"/>
    <w:rsid w:val="003F0B12"/>
    <w:rsid w:val="003F2B43"/>
    <w:rsid w:val="004116D6"/>
    <w:rsid w:val="004239B2"/>
    <w:rsid w:val="00425985"/>
    <w:rsid w:val="00426C0A"/>
    <w:rsid w:val="00450AA3"/>
    <w:rsid w:val="00452A3E"/>
    <w:rsid w:val="00460547"/>
    <w:rsid w:val="00472268"/>
    <w:rsid w:val="00474824"/>
    <w:rsid w:val="00492176"/>
    <w:rsid w:val="004A4BF9"/>
    <w:rsid w:val="004B4700"/>
    <w:rsid w:val="004D1D88"/>
    <w:rsid w:val="004D3371"/>
    <w:rsid w:val="004F068E"/>
    <w:rsid w:val="004F2102"/>
    <w:rsid w:val="00505DD4"/>
    <w:rsid w:val="00513C43"/>
    <w:rsid w:val="005202CD"/>
    <w:rsid w:val="00520E1D"/>
    <w:rsid w:val="00522250"/>
    <w:rsid w:val="005247F8"/>
    <w:rsid w:val="00535819"/>
    <w:rsid w:val="005404D1"/>
    <w:rsid w:val="0054077A"/>
    <w:rsid w:val="005479B9"/>
    <w:rsid w:val="00552675"/>
    <w:rsid w:val="00556D9C"/>
    <w:rsid w:val="0058785C"/>
    <w:rsid w:val="00590A7A"/>
    <w:rsid w:val="005B0115"/>
    <w:rsid w:val="005B7F08"/>
    <w:rsid w:val="005E5241"/>
    <w:rsid w:val="005F0307"/>
    <w:rsid w:val="005F203A"/>
    <w:rsid w:val="005F678E"/>
    <w:rsid w:val="006064E6"/>
    <w:rsid w:val="006136E8"/>
    <w:rsid w:val="0062583D"/>
    <w:rsid w:val="0063796B"/>
    <w:rsid w:val="00640094"/>
    <w:rsid w:val="00642785"/>
    <w:rsid w:val="00645E84"/>
    <w:rsid w:val="00652F57"/>
    <w:rsid w:val="006541FF"/>
    <w:rsid w:val="00682AE4"/>
    <w:rsid w:val="006831E8"/>
    <w:rsid w:val="006842B1"/>
    <w:rsid w:val="0069046C"/>
    <w:rsid w:val="006974B6"/>
    <w:rsid w:val="006A51B3"/>
    <w:rsid w:val="006B49B0"/>
    <w:rsid w:val="006B49D8"/>
    <w:rsid w:val="006C388E"/>
    <w:rsid w:val="006D5E39"/>
    <w:rsid w:val="006F37E1"/>
    <w:rsid w:val="006F3CCB"/>
    <w:rsid w:val="006F43B0"/>
    <w:rsid w:val="0070109B"/>
    <w:rsid w:val="00707C51"/>
    <w:rsid w:val="00710E38"/>
    <w:rsid w:val="0071486B"/>
    <w:rsid w:val="007261E6"/>
    <w:rsid w:val="00734023"/>
    <w:rsid w:val="00737DC3"/>
    <w:rsid w:val="007527FE"/>
    <w:rsid w:val="0075764A"/>
    <w:rsid w:val="007835AD"/>
    <w:rsid w:val="007956DD"/>
    <w:rsid w:val="0079687E"/>
    <w:rsid w:val="007B619E"/>
    <w:rsid w:val="007D10D9"/>
    <w:rsid w:val="007D625B"/>
    <w:rsid w:val="007E6013"/>
    <w:rsid w:val="008306F8"/>
    <w:rsid w:val="00835C0D"/>
    <w:rsid w:val="00836419"/>
    <w:rsid w:val="008419E0"/>
    <w:rsid w:val="008443E7"/>
    <w:rsid w:val="00845867"/>
    <w:rsid w:val="008503DE"/>
    <w:rsid w:val="00853AFE"/>
    <w:rsid w:val="00877B71"/>
    <w:rsid w:val="00885FDF"/>
    <w:rsid w:val="00893E93"/>
    <w:rsid w:val="008B4967"/>
    <w:rsid w:val="008B61EE"/>
    <w:rsid w:val="008D3624"/>
    <w:rsid w:val="008F3879"/>
    <w:rsid w:val="008F5FF8"/>
    <w:rsid w:val="00900972"/>
    <w:rsid w:val="009036D5"/>
    <w:rsid w:val="0090588A"/>
    <w:rsid w:val="00920C56"/>
    <w:rsid w:val="009246DD"/>
    <w:rsid w:val="00931970"/>
    <w:rsid w:val="009371CE"/>
    <w:rsid w:val="0094101B"/>
    <w:rsid w:val="00951094"/>
    <w:rsid w:val="0095203F"/>
    <w:rsid w:val="009637CC"/>
    <w:rsid w:val="00966930"/>
    <w:rsid w:val="00973A1A"/>
    <w:rsid w:val="009942B3"/>
    <w:rsid w:val="00997539"/>
    <w:rsid w:val="009C2899"/>
    <w:rsid w:val="009C2DB6"/>
    <w:rsid w:val="009F3B09"/>
    <w:rsid w:val="009F60B3"/>
    <w:rsid w:val="009F7BE3"/>
    <w:rsid w:val="00A04189"/>
    <w:rsid w:val="00A1380F"/>
    <w:rsid w:val="00A21645"/>
    <w:rsid w:val="00A31C55"/>
    <w:rsid w:val="00A3430E"/>
    <w:rsid w:val="00A56B62"/>
    <w:rsid w:val="00A570BD"/>
    <w:rsid w:val="00A6396F"/>
    <w:rsid w:val="00A63A57"/>
    <w:rsid w:val="00A71C7F"/>
    <w:rsid w:val="00A770FE"/>
    <w:rsid w:val="00A8537B"/>
    <w:rsid w:val="00A87BC6"/>
    <w:rsid w:val="00AA3562"/>
    <w:rsid w:val="00AA7F65"/>
    <w:rsid w:val="00AB232F"/>
    <w:rsid w:val="00AB262E"/>
    <w:rsid w:val="00AB2B4F"/>
    <w:rsid w:val="00AB5DE3"/>
    <w:rsid w:val="00AB7616"/>
    <w:rsid w:val="00AC276F"/>
    <w:rsid w:val="00AC4CA0"/>
    <w:rsid w:val="00AD70D7"/>
    <w:rsid w:val="00AE3D18"/>
    <w:rsid w:val="00AF1EAF"/>
    <w:rsid w:val="00AF4BBC"/>
    <w:rsid w:val="00AF54F0"/>
    <w:rsid w:val="00B0038C"/>
    <w:rsid w:val="00B015E5"/>
    <w:rsid w:val="00B07540"/>
    <w:rsid w:val="00B111D5"/>
    <w:rsid w:val="00B328A9"/>
    <w:rsid w:val="00B40D5B"/>
    <w:rsid w:val="00B437C7"/>
    <w:rsid w:val="00B66B4D"/>
    <w:rsid w:val="00B67B3C"/>
    <w:rsid w:val="00B775D5"/>
    <w:rsid w:val="00B82E19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BF1714"/>
    <w:rsid w:val="00C21149"/>
    <w:rsid w:val="00C25B35"/>
    <w:rsid w:val="00C341BE"/>
    <w:rsid w:val="00C517AE"/>
    <w:rsid w:val="00C552F1"/>
    <w:rsid w:val="00C601B2"/>
    <w:rsid w:val="00C73656"/>
    <w:rsid w:val="00C75D37"/>
    <w:rsid w:val="00C86D8A"/>
    <w:rsid w:val="00C875B7"/>
    <w:rsid w:val="00C911DA"/>
    <w:rsid w:val="00CB3507"/>
    <w:rsid w:val="00CC6FB8"/>
    <w:rsid w:val="00CD426C"/>
    <w:rsid w:val="00CE195B"/>
    <w:rsid w:val="00D10A2A"/>
    <w:rsid w:val="00D20958"/>
    <w:rsid w:val="00D223EB"/>
    <w:rsid w:val="00D22C87"/>
    <w:rsid w:val="00D27A2D"/>
    <w:rsid w:val="00D30FC0"/>
    <w:rsid w:val="00D43FD7"/>
    <w:rsid w:val="00D444AB"/>
    <w:rsid w:val="00D46591"/>
    <w:rsid w:val="00D47D9B"/>
    <w:rsid w:val="00D62CED"/>
    <w:rsid w:val="00D84378"/>
    <w:rsid w:val="00D87539"/>
    <w:rsid w:val="00DB28E7"/>
    <w:rsid w:val="00DC4250"/>
    <w:rsid w:val="00DE0815"/>
    <w:rsid w:val="00DE20F2"/>
    <w:rsid w:val="00DF19B3"/>
    <w:rsid w:val="00E0750B"/>
    <w:rsid w:val="00E10B65"/>
    <w:rsid w:val="00E15597"/>
    <w:rsid w:val="00E21B1A"/>
    <w:rsid w:val="00E3019E"/>
    <w:rsid w:val="00E33249"/>
    <w:rsid w:val="00E36354"/>
    <w:rsid w:val="00E40702"/>
    <w:rsid w:val="00E45758"/>
    <w:rsid w:val="00E76613"/>
    <w:rsid w:val="00E806E4"/>
    <w:rsid w:val="00E87908"/>
    <w:rsid w:val="00EA3A5F"/>
    <w:rsid w:val="00EA6755"/>
    <w:rsid w:val="00EB4D31"/>
    <w:rsid w:val="00EB54C6"/>
    <w:rsid w:val="00EB6999"/>
    <w:rsid w:val="00EE2E52"/>
    <w:rsid w:val="00EF44D2"/>
    <w:rsid w:val="00EF4F4D"/>
    <w:rsid w:val="00F161C4"/>
    <w:rsid w:val="00F20C2F"/>
    <w:rsid w:val="00F25540"/>
    <w:rsid w:val="00F35B55"/>
    <w:rsid w:val="00F513B1"/>
    <w:rsid w:val="00F631E6"/>
    <w:rsid w:val="00F64D19"/>
    <w:rsid w:val="00F90FE5"/>
    <w:rsid w:val="00F965BE"/>
    <w:rsid w:val="00FA3DF8"/>
    <w:rsid w:val="00FA4CF7"/>
    <w:rsid w:val="00FD69D3"/>
    <w:rsid w:val="00FD7803"/>
    <w:rsid w:val="00FE2097"/>
    <w:rsid w:val="00FE4DE3"/>
    <w:rsid w:val="00FE6C4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B7"/>
  </w:style>
  <w:style w:type="paragraph" w:styleId="Pidipagina">
    <w:name w:val="footer"/>
    <w:basedOn w:val="Normale"/>
    <w:link w:val="Pidipagina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B7"/>
  </w:style>
  <w:style w:type="character" w:styleId="Collegamentovisitato">
    <w:name w:val="FollowedHyperlink"/>
    <w:basedOn w:val="Carpredefinitoparagrafo"/>
    <w:uiPriority w:val="99"/>
    <w:semiHidden/>
    <w:unhideWhenUsed/>
    <w:rsid w:val="002A55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B7"/>
  </w:style>
  <w:style w:type="paragraph" w:styleId="Pidipagina">
    <w:name w:val="footer"/>
    <w:basedOn w:val="Normale"/>
    <w:link w:val="Pidipagina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B7"/>
  </w:style>
  <w:style w:type="character" w:styleId="Collegamentovisitato">
    <w:name w:val="FollowedHyperlink"/>
    <w:basedOn w:val="Carpredefinitoparagrafo"/>
    <w:uiPriority w:val="99"/>
    <w:semiHidden/>
    <w:unhideWhenUsed/>
    <w:rsid w:val="002A5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ortidiroma.legalmailp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t.gov.it/come-fare-per/infrastrutture/porti-e-demanio/il-sistema-informativo-demanio-maritti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562</Words>
  <Characters>3208</Characters>
  <Application>Microsoft Office Word</Application>
  <DocSecurity>8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25</cp:revision>
  <cp:lastPrinted>2018-10-24T07:16:00Z</cp:lastPrinted>
  <dcterms:created xsi:type="dcterms:W3CDTF">2017-01-24T15:49:00Z</dcterms:created>
  <dcterms:modified xsi:type="dcterms:W3CDTF">2020-04-30T13:35:00Z</dcterms:modified>
</cp:coreProperties>
</file>